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D86E" w14:textId="658C4E0E" w:rsidR="00006D7B" w:rsidRDefault="00006D7B" w:rsidP="00006D7B">
      <w:pPr>
        <w:spacing w:after="240"/>
        <w:rPr>
          <w:rFonts w:ascii="Calibri" w:hAnsi="Calibri" w:cs="Calibri"/>
          <w:b/>
          <w:bCs/>
          <w:iCs/>
        </w:rPr>
      </w:pPr>
      <w:r>
        <w:rPr>
          <w:rFonts w:ascii="Calibri" w:hAnsi="Calibri" w:cs="Calibri"/>
          <w:b/>
          <w:bCs/>
          <w:iCs/>
        </w:rPr>
        <w:tab/>
      </w:r>
      <w:r>
        <w:rPr>
          <w:rFonts w:ascii="Calibri" w:hAnsi="Calibri" w:cs="Calibri"/>
          <w:b/>
          <w:bCs/>
          <w:iCs/>
        </w:rPr>
        <w:tab/>
      </w:r>
      <w:r>
        <w:rPr>
          <w:rFonts w:ascii="Calibri" w:hAnsi="Calibri" w:cs="Calibri"/>
          <w:b/>
          <w:bCs/>
          <w:iCs/>
        </w:rPr>
        <w:tab/>
      </w:r>
      <w:r>
        <w:rPr>
          <w:rFonts w:ascii="Calibri" w:hAnsi="Calibri" w:cs="Calibri"/>
          <w:b/>
          <w:bCs/>
          <w:iCs/>
        </w:rPr>
        <w:tab/>
      </w:r>
      <w:r>
        <w:rPr>
          <w:rFonts w:ascii="Calibri" w:hAnsi="Calibri" w:cs="Calibri"/>
          <w:b/>
          <w:bCs/>
          <w:iCs/>
        </w:rPr>
        <w:tab/>
        <w:t>SE PRENDRE EN CHARGE</w:t>
      </w:r>
    </w:p>
    <w:p w14:paraId="529B5D88" w14:textId="77777777" w:rsidR="00006D7B" w:rsidRDefault="00006D7B" w:rsidP="00006D7B">
      <w:pPr>
        <w:spacing w:after="240"/>
        <w:rPr>
          <w:rFonts w:ascii="Calibri" w:hAnsi="Calibri" w:cs="Calibri"/>
          <w:b/>
          <w:bCs/>
          <w:iCs/>
        </w:rPr>
      </w:pPr>
    </w:p>
    <w:p w14:paraId="0472DC88" w14:textId="7B3A974B" w:rsidR="00006D7B" w:rsidRPr="00006D7B" w:rsidRDefault="00006D7B" w:rsidP="00006D7B">
      <w:pPr>
        <w:spacing w:after="240"/>
        <w:rPr>
          <w:rFonts w:ascii="Calibri" w:hAnsi="Calibri" w:cs="Calibri"/>
          <w:iCs/>
          <w:lang w:val="fr-CA"/>
        </w:rPr>
      </w:pPr>
      <w:r w:rsidRPr="00006D7B">
        <w:rPr>
          <w:rFonts w:ascii="Calibri" w:hAnsi="Calibri" w:cs="Calibri"/>
          <w:b/>
          <w:bCs/>
          <w:iCs/>
          <w:lang w:val="fr-CA"/>
        </w:rPr>
        <w:t xml:space="preserve">Le suicide assisté, l’euthanasie et la CDPH :  </w:t>
      </w:r>
      <w:r w:rsidRPr="00006D7B">
        <w:rPr>
          <w:rFonts w:ascii="Calibri" w:hAnsi="Calibri" w:cs="Calibri"/>
          <w:iCs/>
          <w:lang w:val="fr-CA"/>
        </w:rPr>
        <w:t>Thème du septième webinaire de notre série Se prendre en charge.</w:t>
      </w:r>
    </w:p>
    <w:p w14:paraId="4582F3B2" w14:textId="7540E86C" w:rsidR="00006D7B" w:rsidRPr="00F13A7F" w:rsidRDefault="00006D7B" w:rsidP="00006D7B">
      <w:pPr>
        <w:pStyle w:val="Heading1"/>
        <w:spacing w:after="240"/>
        <w:rPr>
          <w:b/>
        </w:rPr>
      </w:pPr>
      <w:proofErr w:type="spellStart"/>
      <w:r>
        <w:rPr>
          <w:b/>
        </w:rPr>
        <w:t>Conférenciers</w:t>
      </w:r>
      <w:proofErr w:type="spellEnd"/>
      <w:r w:rsidRPr="00F13A7F">
        <w:rPr>
          <w:b/>
          <w:u w:val="none"/>
        </w:rPr>
        <w:t xml:space="preserve">: </w:t>
      </w:r>
    </w:p>
    <w:p w14:paraId="4BCBC689" w14:textId="419B5576" w:rsidR="00006D7B" w:rsidRPr="00006D7B" w:rsidRDefault="00006D7B" w:rsidP="00006D7B">
      <w:pPr>
        <w:numPr>
          <w:ilvl w:val="0"/>
          <w:numId w:val="1"/>
        </w:numPr>
        <w:spacing w:after="0"/>
        <w:rPr>
          <w:rFonts w:ascii="Calibri" w:hAnsi="Calibri" w:cs="Calibri"/>
          <w:iCs/>
          <w:lang w:val="fr-CA"/>
        </w:rPr>
      </w:pPr>
      <w:r w:rsidRPr="00006D7B">
        <w:rPr>
          <w:rFonts w:ascii="Calibri" w:hAnsi="Calibri" w:cs="Calibri"/>
          <w:b/>
          <w:bCs/>
          <w:iCs/>
          <w:lang w:val="fr-CA"/>
        </w:rPr>
        <w:t>Taylor Hyatt</w:t>
      </w:r>
      <w:r w:rsidRPr="00006D7B">
        <w:rPr>
          <w:rFonts w:ascii="Calibri" w:hAnsi="Calibri" w:cs="Calibri"/>
          <w:iCs/>
          <w:lang w:val="fr-CA"/>
        </w:rPr>
        <w:t xml:space="preserve">, </w:t>
      </w:r>
      <w:r w:rsidR="002A3DC5">
        <w:rPr>
          <w:rFonts w:ascii="Calibri" w:hAnsi="Calibri" w:cs="Calibri"/>
          <w:iCs/>
          <w:lang w:val="fr-CA"/>
        </w:rPr>
        <w:t>a</w:t>
      </w:r>
      <w:r w:rsidRPr="00006D7B">
        <w:rPr>
          <w:rFonts w:ascii="Calibri" w:hAnsi="Calibri" w:cs="Calibri"/>
          <w:iCs/>
          <w:lang w:val="fr-CA"/>
        </w:rPr>
        <w:t>nalyste des politiques et coordonnateur de relations communa</w:t>
      </w:r>
      <w:r>
        <w:rPr>
          <w:rFonts w:ascii="Calibri" w:hAnsi="Calibri" w:cs="Calibri"/>
          <w:iCs/>
          <w:lang w:val="fr-CA"/>
        </w:rPr>
        <w:t xml:space="preserve">utaires </w:t>
      </w:r>
      <w:proofErr w:type="gramStart"/>
      <w:r>
        <w:rPr>
          <w:rFonts w:ascii="Calibri" w:hAnsi="Calibri" w:cs="Calibri"/>
          <w:iCs/>
          <w:lang w:val="fr-CA"/>
        </w:rPr>
        <w:t xml:space="preserve">à </w:t>
      </w:r>
      <w:r w:rsidRPr="00006D7B">
        <w:rPr>
          <w:rFonts w:ascii="Calibri" w:hAnsi="Calibri" w:cs="Calibri"/>
          <w:iCs/>
          <w:lang w:val="fr-CA"/>
        </w:rPr>
        <w:t xml:space="preserve"> Toujours</w:t>
      </w:r>
      <w:proofErr w:type="gramEnd"/>
      <w:r w:rsidRPr="00006D7B">
        <w:rPr>
          <w:rFonts w:ascii="Calibri" w:hAnsi="Calibri" w:cs="Calibri"/>
          <w:iCs/>
          <w:lang w:val="fr-CA"/>
        </w:rPr>
        <w:t xml:space="preserve"> Vivant-Not Dead </w:t>
      </w:r>
      <w:proofErr w:type="spellStart"/>
      <w:r w:rsidRPr="00006D7B">
        <w:rPr>
          <w:rFonts w:ascii="Calibri" w:hAnsi="Calibri" w:cs="Calibri"/>
          <w:iCs/>
          <w:lang w:val="fr-CA"/>
        </w:rPr>
        <w:t>Yet</w:t>
      </w:r>
      <w:proofErr w:type="spellEnd"/>
      <w:r>
        <w:rPr>
          <w:rFonts w:ascii="Calibri" w:hAnsi="Calibri" w:cs="Calibri"/>
          <w:iCs/>
          <w:lang w:val="fr-CA"/>
        </w:rPr>
        <w:t xml:space="preserve">, et </w:t>
      </w:r>
    </w:p>
    <w:p w14:paraId="638C4B90" w14:textId="2045D93B" w:rsidR="00006D7B" w:rsidRPr="002A3DC5" w:rsidRDefault="00006D7B" w:rsidP="00006D7B">
      <w:pPr>
        <w:numPr>
          <w:ilvl w:val="0"/>
          <w:numId w:val="1"/>
        </w:numPr>
        <w:spacing w:after="240"/>
        <w:rPr>
          <w:rFonts w:ascii="Calibri" w:hAnsi="Calibri" w:cs="Calibri"/>
          <w:iCs/>
          <w:lang w:val="fr-CA"/>
        </w:rPr>
      </w:pPr>
      <w:r w:rsidRPr="002A3DC5">
        <w:rPr>
          <w:rFonts w:ascii="Calibri" w:hAnsi="Calibri" w:cs="Calibri"/>
          <w:b/>
          <w:bCs/>
          <w:iCs/>
          <w:lang w:val="fr-CA"/>
        </w:rPr>
        <w:t xml:space="preserve">Amy </w:t>
      </w:r>
      <w:proofErr w:type="spellStart"/>
      <w:r w:rsidRPr="002A3DC5">
        <w:rPr>
          <w:rFonts w:ascii="Calibri" w:hAnsi="Calibri" w:cs="Calibri"/>
          <w:b/>
          <w:bCs/>
          <w:iCs/>
          <w:lang w:val="fr-CA"/>
        </w:rPr>
        <w:t>Hasbrouck</w:t>
      </w:r>
      <w:proofErr w:type="spellEnd"/>
      <w:r w:rsidRPr="002A3DC5">
        <w:rPr>
          <w:rFonts w:ascii="Calibri" w:hAnsi="Calibri" w:cs="Calibri"/>
          <w:iCs/>
          <w:lang w:val="fr-CA"/>
        </w:rPr>
        <w:t xml:space="preserve">, </w:t>
      </w:r>
      <w:r w:rsidR="0016518E" w:rsidRPr="002A3DC5">
        <w:rPr>
          <w:rFonts w:ascii="Calibri" w:hAnsi="Calibri" w:cs="Calibri"/>
          <w:iCs/>
          <w:lang w:val="fr-CA"/>
        </w:rPr>
        <w:t xml:space="preserve">directrice </w:t>
      </w:r>
      <w:r w:rsidR="002A3DC5">
        <w:rPr>
          <w:rFonts w:ascii="Calibri" w:hAnsi="Calibri" w:cs="Calibri"/>
          <w:iCs/>
          <w:lang w:val="fr-CA"/>
        </w:rPr>
        <w:t>g</w:t>
      </w:r>
      <w:r w:rsidR="002A3DC5" w:rsidRPr="002A3DC5">
        <w:rPr>
          <w:rFonts w:ascii="Calibri" w:hAnsi="Calibri" w:cs="Calibri"/>
          <w:iCs/>
          <w:lang w:val="fr-CA"/>
        </w:rPr>
        <w:t xml:space="preserve">énérale </w:t>
      </w:r>
      <w:proofErr w:type="gramStart"/>
      <w:r w:rsidR="0016518E" w:rsidRPr="002A3DC5">
        <w:rPr>
          <w:rFonts w:ascii="Calibri" w:hAnsi="Calibri" w:cs="Calibri"/>
          <w:iCs/>
          <w:lang w:val="fr-CA"/>
        </w:rPr>
        <w:t xml:space="preserve">de </w:t>
      </w:r>
      <w:r w:rsidRPr="002A3DC5">
        <w:rPr>
          <w:rFonts w:ascii="Calibri" w:hAnsi="Calibri" w:cs="Calibri"/>
          <w:iCs/>
          <w:lang w:val="fr-CA"/>
        </w:rPr>
        <w:t xml:space="preserve"> Toujours</w:t>
      </w:r>
      <w:proofErr w:type="gramEnd"/>
      <w:r w:rsidRPr="002A3DC5">
        <w:rPr>
          <w:rFonts w:ascii="Calibri" w:hAnsi="Calibri" w:cs="Calibri"/>
          <w:iCs/>
          <w:lang w:val="fr-CA"/>
        </w:rPr>
        <w:t xml:space="preserve"> Vivant-Not Dead </w:t>
      </w:r>
      <w:proofErr w:type="spellStart"/>
      <w:r w:rsidRPr="002A3DC5">
        <w:rPr>
          <w:rFonts w:ascii="Calibri" w:hAnsi="Calibri" w:cs="Calibri"/>
          <w:iCs/>
          <w:lang w:val="fr-CA"/>
        </w:rPr>
        <w:t>Yet</w:t>
      </w:r>
      <w:proofErr w:type="spellEnd"/>
      <w:r w:rsidRPr="002A3DC5">
        <w:rPr>
          <w:rFonts w:ascii="Calibri" w:hAnsi="Calibri" w:cs="Calibri"/>
          <w:iCs/>
          <w:lang w:val="fr-CA"/>
        </w:rPr>
        <w:t>.</w:t>
      </w:r>
    </w:p>
    <w:p w14:paraId="183BAC54" w14:textId="196AC8A0" w:rsidR="00006D7B" w:rsidRPr="0016518E" w:rsidRDefault="00006D7B" w:rsidP="00006D7B">
      <w:pPr>
        <w:spacing w:after="240"/>
        <w:rPr>
          <w:rFonts w:ascii="Calibri" w:hAnsi="Calibri" w:cs="Calibri"/>
          <w:iCs/>
          <w:lang w:val="en-CA"/>
        </w:rPr>
      </w:pPr>
      <w:r w:rsidRPr="0016518E">
        <w:rPr>
          <w:rFonts w:ascii="Calibri" w:hAnsi="Calibri" w:cs="Calibri"/>
          <w:iCs/>
          <w:lang w:val="fr-CA"/>
        </w:rPr>
        <w:t xml:space="preserve">Toujours Vivant-Not Dead </w:t>
      </w:r>
      <w:proofErr w:type="spellStart"/>
      <w:r w:rsidRPr="0016518E">
        <w:rPr>
          <w:rFonts w:ascii="Calibri" w:hAnsi="Calibri" w:cs="Calibri"/>
          <w:iCs/>
          <w:lang w:val="fr-CA"/>
        </w:rPr>
        <w:t>Yet</w:t>
      </w:r>
      <w:proofErr w:type="spellEnd"/>
      <w:r w:rsidRPr="0016518E">
        <w:rPr>
          <w:rFonts w:ascii="Calibri" w:hAnsi="Calibri" w:cs="Calibri"/>
          <w:iCs/>
          <w:lang w:val="fr-CA"/>
        </w:rPr>
        <w:t xml:space="preserve"> (TVNDY) </w:t>
      </w:r>
      <w:r w:rsidR="0016518E" w:rsidRPr="0016518E">
        <w:rPr>
          <w:rFonts w:ascii="Calibri" w:hAnsi="Calibri" w:cs="Calibri"/>
          <w:iCs/>
          <w:lang w:val="fr-CA"/>
        </w:rPr>
        <w:t xml:space="preserve">est un projet du Conseil des Canadiens avec </w:t>
      </w:r>
      <w:proofErr w:type="gramStart"/>
      <w:r w:rsidR="0016518E" w:rsidRPr="0016518E">
        <w:rPr>
          <w:rFonts w:ascii="Calibri" w:hAnsi="Calibri" w:cs="Calibri"/>
          <w:iCs/>
          <w:lang w:val="fr-CA"/>
        </w:rPr>
        <w:t>déficiences,  expliquant</w:t>
      </w:r>
      <w:proofErr w:type="gramEnd"/>
      <w:r w:rsidR="0016518E" w:rsidRPr="0016518E">
        <w:rPr>
          <w:rFonts w:ascii="Calibri" w:hAnsi="Calibri" w:cs="Calibri"/>
          <w:iCs/>
          <w:lang w:val="fr-CA"/>
        </w:rPr>
        <w:t xml:space="preserve"> l’impact du suicide assisté, de l’euthanasie (SA/E) et des autres pratiques de fin de vie  sur les pe</w:t>
      </w:r>
      <w:r w:rsidR="0016518E">
        <w:rPr>
          <w:rFonts w:ascii="Calibri" w:hAnsi="Calibri" w:cs="Calibri"/>
          <w:iCs/>
          <w:lang w:val="fr-CA"/>
        </w:rPr>
        <w:t xml:space="preserve">rsonnes en situation de handicap. </w:t>
      </w:r>
      <w:r w:rsidR="0016518E" w:rsidRPr="0016518E">
        <w:rPr>
          <w:rFonts w:ascii="Calibri" w:hAnsi="Calibri" w:cs="Calibri"/>
          <w:iCs/>
          <w:lang w:val="fr-CA"/>
        </w:rPr>
        <w:t xml:space="preserve"> </w:t>
      </w:r>
    </w:p>
    <w:p w14:paraId="5A9AF1D1" w14:textId="77777777" w:rsidR="0016518E" w:rsidRPr="00352986" w:rsidRDefault="0016518E" w:rsidP="0016518E">
      <w:pPr>
        <w:pStyle w:val="m-2783159109788772840xmsonormal"/>
        <w:shd w:val="clear" w:color="auto" w:fill="FFFFFF"/>
        <w:spacing w:before="0" w:beforeAutospacing="0" w:after="0" w:afterAutospacing="0"/>
        <w:rPr>
          <w:rFonts w:ascii="Calibri" w:hAnsi="Calibri" w:cs="Calibri"/>
          <w:color w:val="222222"/>
          <w:lang w:val="fr-CA"/>
        </w:rPr>
      </w:pPr>
      <w:r w:rsidRPr="00352986">
        <w:rPr>
          <w:rFonts w:ascii="Calibri" w:hAnsi="Calibri" w:cs="Calibri"/>
          <w:color w:val="222222"/>
          <w:lang w:val="fr-CA"/>
        </w:rPr>
        <w:t xml:space="preserve">Amy E. </w:t>
      </w:r>
      <w:proofErr w:type="spellStart"/>
      <w:r w:rsidRPr="00352986">
        <w:rPr>
          <w:rFonts w:ascii="Calibri" w:hAnsi="Calibri" w:cs="Calibri"/>
          <w:color w:val="222222"/>
          <w:lang w:val="fr-CA"/>
        </w:rPr>
        <w:t>Hasbrouck</w:t>
      </w:r>
      <w:proofErr w:type="spellEnd"/>
      <w:r w:rsidRPr="00352986">
        <w:rPr>
          <w:rFonts w:ascii="Calibri" w:hAnsi="Calibri" w:cs="Calibri"/>
          <w:color w:val="222222"/>
          <w:lang w:val="fr-CA"/>
        </w:rPr>
        <w:t xml:space="preserve"> milite pour les droits des personnes handicapées depuis pratiquement 40 ans. Son activisme se nourrit de son expérience personnelle en incapacités congénitale et acquise, renforcée par une analyse de l’oppression croisée qu’elle a subie en participant au mouvement de défense des droits des femmes, à la lutte contre la guerre, à la défense des droits des LGBT et à des organismes de justice sociale.  </w:t>
      </w:r>
    </w:p>
    <w:p w14:paraId="5F7F651F" w14:textId="77777777" w:rsidR="0016518E" w:rsidRPr="00352986" w:rsidRDefault="0016518E" w:rsidP="0016518E">
      <w:pPr>
        <w:pStyle w:val="m-2783159109788772840xmsonormal"/>
        <w:shd w:val="clear" w:color="auto" w:fill="FFFFFF"/>
        <w:spacing w:before="0" w:beforeAutospacing="0" w:after="0" w:afterAutospacing="0"/>
        <w:rPr>
          <w:rFonts w:ascii="Calibri" w:hAnsi="Calibri" w:cs="Calibri"/>
          <w:color w:val="222222"/>
          <w:lang w:val="fr-CA"/>
        </w:rPr>
      </w:pPr>
      <w:r w:rsidRPr="00352986">
        <w:rPr>
          <w:rFonts w:ascii="Calibri" w:hAnsi="Calibri" w:cs="Calibri"/>
          <w:color w:val="222222"/>
          <w:lang w:val="fr-CA"/>
        </w:rPr>
        <w:t xml:space="preserve">Elle a travaillé en accessibilité architecturale et au sein du mouvement de vie autonome avant </w:t>
      </w:r>
      <w:bookmarkStart w:id="0" w:name="_GoBack"/>
      <w:bookmarkEnd w:id="0"/>
      <w:r w:rsidRPr="00352986">
        <w:rPr>
          <w:rFonts w:ascii="Calibri" w:hAnsi="Calibri" w:cs="Calibri"/>
          <w:color w:val="222222"/>
          <w:lang w:val="fr-CA"/>
        </w:rPr>
        <w:t xml:space="preserve">d’obtenir son diplôme de la Faculté de droit de la </w:t>
      </w:r>
      <w:proofErr w:type="spellStart"/>
      <w:r w:rsidRPr="00352986">
        <w:rPr>
          <w:rFonts w:ascii="Calibri" w:hAnsi="Calibri" w:cs="Calibri"/>
          <w:color w:val="222222"/>
          <w:lang w:val="fr-CA"/>
        </w:rPr>
        <w:t>Northeastern</w:t>
      </w:r>
      <w:proofErr w:type="spellEnd"/>
      <w:r w:rsidRPr="00352986">
        <w:rPr>
          <w:rFonts w:ascii="Calibri" w:hAnsi="Calibri" w:cs="Calibri"/>
          <w:color w:val="222222"/>
          <w:lang w:val="fr-CA"/>
        </w:rPr>
        <w:t xml:space="preserve"> </w:t>
      </w:r>
      <w:proofErr w:type="spellStart"/>
      <w:proofErr w:type="gramStart"/>
      <w:r w:rsidRPr="00352986">
        <w:rPr>
          <w:rFonts w:ascii="Calibri" w:hAnsi="Calibri" w:cs="Calibri"/>
          <w:color w:val="222222"/>
          <w:lang w:val="fr-CA"/>
        </w:rPr>
        <w:t>University</w:t>
      </w:r>
      <w:proofErr w:type="spellEnd"/>
      <w:r w:rsidRPr="00352986">
        <w:rPr>
          <w:rFonts w:ascii="Calibri" w:hAnsi="Calibri" w:cs="Calibri"/>
          <w:color w:val="222222"/>
          <w:lang w:val="fr-CA"/>
        </w:rPr>
        <w:t xml:space="preserve">  en</w:t>
      </w:r>
      <w:proofErr w:type="gramEnd"/>
      <w:r w:rsidRPr="00352986">
        <w:rPr>
          <w:rFonts w:ascii="Calibri" w:hAnsi="Calibri" w:cs="Calibri"/>
          <w:color w:val="222222"/>
          <w:lang w:val="fr-CA"/>
        </w:rPr>
        <w:t xml:space="preserve"> 1997.  Elle s’est ensuite juridiquement concentrée sur le droit aux soins de santé et à la santé mentale ainsi que sur la mise en vigueur de l’</w:t>
      </w:r>
      <w:proofErr w:type="spellStart"/>
      <w:r w:rsidRPr="00352986">
        <w:rPr>
          <w:rFonts w:ascii="Calibri" w:hAnsi="Calibri" w:cs="Calibri"/>
          <w:color w:val="222222"/>
          <w:lang w:val="fr-CA"/>
        </w:rPr>
        <w:t>Americans</w:t>
      </w:r>
      <w:proofErr w:type="spellEnd"/>
      <w:r w:rsidRPr="00352986">
        <w:rPr>
          <w:rFonts w:ascii="Calibri" w:hAnsi="Calibri" w:cs="Calibri"/>
          <w:color w:val="222222"/>
          <w:lang w:val="fr-CA"/>
        </w:rPr>
        <w:t xml:space="preserve"> </w:t>
      </w:r>
      <w:proofErr w:type="spellStart"/>
      <w:r w:rsidRPr="00352986">
        <w:rPr>
          <w:rFonts w:ascii="Calibri" w:hAnsi="Calibri" w:cs="Calibri"/>
          <w:color w:val="222222"/>
          <w:lang w:val="fr-CA"/>
        </w:rPr>
        <w:t>with</w:t>
      </w:r>
      <w:proofErr w:type="spellEnd"/>
      <w:r w:rsidRPr="00352986">
        <w:rPr>
          <w:rFonts w:ascii="Calibri" w:hAnsi="Calibri" w:cs="Calibri"/>
          <w:color w:val="222222"/>
          <w:lang w:val="fr-CA"/>
        </w:rPr>
        <w:t xml:space="preserve"> </w:t>
      </w:r>
      <w:proofErr w:type="spellStart"/>
      <w:r w:rsidRPr="00352986">
        <w:rPr>
          <w:rFonts w:ascii="Calibri" w:hAnsi="Calibri" w:cs="Calibri"/>
          <w:color w:val="222222"/>
          <w:lang w:val="fr-CA"/>
        </w:rPr>
        <w:t>Disabilities</w:t>
      </w:r>
      <w:proofErr w:type="spellEnd"/>
      <w:r w:rsidRPr="00352986">
        <w:rPr>
          <w:rFonts w:ascii="Calibri" w:hAnsi="Calibri" w:cs="Calibri"/>
          <w:color w:val="222222"/>
          <w:lang w:val="fr-CA"/>
        </w:rPr>
        <w:t xml:space="preserve"> </w:t>
      </w:r>
      <w:proofErr w:type="spellStart"/>
      <w:r w:rsidRPr="00352986">
        <w:rPr>
          <w:rFonts w:ascii="Calibri" w:hAnsi="Calibri" w:cs="Calibri"/>
          <w:color w:val="222222"/>
          <w:lang w:val="fr-CA"/>
        </w:rPr>
        <w:t>Act</w:t>
      </w:r>
      <w:proofErr w:type="spellEnd"/>
      <w:r w:rsidRPr="00352986">
        <w:rPr>
          <w:rFonts w:ascii="Calibri" w:hAnsi="Calibri" w:cs="Calibri"/>
          <w:color w:val="222222"/>
          <w:lang w:val="fr-CA"/>
        </w:rPr>
        <w:t xml:space="preserve">.  </w:t>
      </w:r>
    </w:p>
    <w:p w14:paraId="469F7EA0" w14:textId="77777777" w:rsidR="0016518E" w:rsidRPr="00352986" w:rsidRDefault="0016518E" w:rsidP="0016518E">
      <w:pPr>
        <w:pStyle w:val="m-2783159109788772840xmsonormal"/>
        <w:shd w:val="clear" w:color="auto" w:fill="FFFFFF"/>
        <w:spacing w:before="0" w:beforeAutospacing="0" w:after="0" w:afterAutospacing="0"/>
        <w:rPr>
          <w:rFonts w:ascii="Calibri" w:hAnsi="Calibri" w:cs="Calibri"/>
          <w:color w:val="222222"/>
          <w:lang w:val="fr-CA"/>
        </w:rPr>
      </w:pPr>
      <w:r w:rsidRPr="00352986">
        <w:rPr>
          <w:rFonts w:ascii="Calibri" w:hAnsi="Calibri" w:cs="Calibri"/>
          <w:color w:val="222222"/>
          <w:lang w:val="fr-CA"/>
        </w:rPr>
        <w:t xml:space="preserve">Mme </w:t>
      </w:r>
      <w:proofErr w:type="spellStart"/>
      <w:r w:rsidRPr="00352986">
        <w:rPr>
          <w:rFonts w:ascii="Calibri" w:hAnsi="Calibri" w:cs="Calibri"/>
          <w:color w:val="222222"/>
          <w:lang w:val="fr-CA"/>
        </w:rPr>
        <w:t>Hasbrouck</w:t>
      </w:r>
      <w:proofErr w:type="spellEnd"/>
      <w:r w:rsidRPr="00352986">
        <w:rPr>
          <w:rFonts w:ascii="Calibri" w:hAnsi="Calibri" w:cs="Calibri"/>
          <w:color w:val="222222"/>
          <w:lang w:val="fr-CA"/>
        </w:rPr>
        <w:t xml:space="preserve"> a appliqué ses </w:t>
      </w:r>
      <w:proofErr w:type="gramStart"/>
      <w:r w:rsidRPr="00352986">
        <w:rPr>
          <w:rFonts w:ascii="Calibri" w:hAnsi="Calibri" w:cs="Calibri"/>
          <w:color w:val="222222"/>
          <w:lang w:val="fr-CA"/>
        </w:rPr>
        <w:t>compétences</w:t>
      </w:r>
      <w:r w:rsidRPr="00352986">
        <w:rPr>
          <w:rFonts w:ascii="Calibri" w:hAnsi="Calibri" w:cs="Calibri"/>
          <w:color w:val="222222"/>
          <w:lang w:val="fr-CA"/>
        </w:rPr>
        <w:t xml:space="preserve">, </w:t>
      </w:r>
      <w:r w:rsidRPr="00352986">
        <w:rPr>
          <w:rFonts w:ascii="Calibri" w:hAnsi="Calibri" w:cs="Calibri"/>
          <w:color w:val="222222"/>
          <w:lang w:val="fr-CA"/>
        </w:rPr>
        <w:t xml:space="preserve"> en</w:t>
      </w:r>
      <w:proofErr w:type="gramEnd"/>
      <w:r w:rsidRPr="00352986">
        <w:rPr>
          <w:rFonts w:ascii="Calibri" w:hAnsi="Calibri" w:cs="Calibri"/>
          <w:color w:val="222222"/>
          <w:lang w:val="fr-CA"/>
        </w:rPr>
        <w:t xml:space="preserve"> recherche et en rédaction</w:t>
      </w:r>
      <w:r w:rsidRPr="00352986">
        <w:rPr>
          <w:rFonts w:ascii="Calibri" w:hAnsi="Calibri" w:cs="Calibri"/>
          <w:color w:val="222222"/>
          <w:lang w:val="fr-CA"/>
        </w:rPr>
        <w:t xml:space="preserve">, </w:t>
      </w:r>
      <w:r w:rsidRPr="00352986">
        <w:rPr>
          <w:rFonts w:ascii="Calibri" w:hAnsi="Calibri" w:cs="Calibri"/>
          <w:color w:val="222222"/>
          <w:lang w:val="fr-CA"/>
        </w:rPr>
        <w:t xml:space="preserve"> à la maltraitance des enfants et des adultes en situation de handicap </w:t>
      </w:r>
      <w:r w:rsidRPr="00352986">
        <w:rPr>
          <w:rFonts w:ascii="Calibri" w:hAnsi="Calibri" w:cs="Calibri"/>
          <w:color w:val="222222"/>
          <w:lang w:val="fr-CA"/>
        </w:rPr>
        <w:t xml:space="preserve">; </w:t>
      </w:r>
      <w:r w:rsidRPr="00352986">
        <w:rPr>
          <w:rFonts w:ascii="Calibri" w:hAnsi="Calibri" w:cs="Calibri"/>
          <w:color w:val="222222"/>
          <w:lang w:val="fr-CA"/>
        </w:rPr>
        <w:t xml:space="preserve"> en 1997,  </w:t>
      </w:r>
      <w:r w:rsidRPr="00352986">
        <w:rPr>
          <w:rFonts w:ascii="Calibri" w:hAnsi="Calibri" w:cs="Calibri"/>
          <w:color w:val="222222"/>
          <w:lang w:val="fr-CA"/>
        </w:rPr>
        <w:t xml:space="preserve">elle </w:t>
      </w:r>
      <w:r w:rsidRPr="00352986">
        <w:rPr>
          <w:rFonts w:ascii="Calibri" w:hAnsi="Calibri" w:cs="Calibri"/>
          <w:color w:val="222222"/>
          <w:lang w:val="fr-CA"/>
        </w:rPr>
        <w:t xml:space="preserve">a publié un rapport  novateur sur les poursuites et condamnations des parents ayant tué leurs enfants handicapés.  Cette étude l’a amenée à participer au mouvement opposant l’optique les droits des personnes handicapées au suicide assisté, l’euthanasie et autres pratiques discriminatoires de fin de vie.    </w:t>
      </w:r>
    </w:p>
    <w:p w14:paraId="2E4E6A4E" w14:textId="3A2C0A9A" w:rsidR="0016518E" w:rsidRPr="00352986" w:rsidRDefault="0016518E" w:rsidP="0016518E">
      <w:pPr>
        <w:pStyle w:val="m-2783159109788772840xmsonormal"/>
        <w:shd w:val="clear" w:color="auto" w:fill="FFFFFF"/>
        <w:spacing w:before="0" w:beforeAutospacing="0" w:after="0" w:afterAutospacing="0"/>
        <w:rPr>
          <w:color w:val="222222"/>
          <w:lang w:val="fr-CA"/>
        </w:rPr>
      </w:pPr>
      <w:proofErr w:type="gramStart"/>
      <w:r w:rsidRPr="00352986">
        <w:rPr>
          <w:rFonts w:ascii="Calibri" w:hAnsi="Calibri" w:cs="Calibri"/>
          <w:color w:val="222222"/>
          <w:lang w:val="fr-CA"/>
        </w:rPr>
        <w:t xml:space="preserve">Mme  </w:t>
      </w:r>
      <w:proofErr w:type="spellStart"/>
      <w:r w:rsidRPr="00352986">
        <w:rPr>
          <w:rFonts w:ascii="Calibri" w:hAnsi="Calibri" w:cs="Calibri"/>
          <w:color w:val="222222"/>
          <w:lang w:val="fr-CA"/>
        </w:rPr>
        <w:t>Hasbrouck</w:t>
      </w:r>
      <w:proofErr w:type="spellEnd"/>
      <w:proofErr w:type="gramEnd"/>
      <w:r w:rsidRPr="00352986">
        <w:rPr>
          <w:rFonts w:ascii="Calibri" w:hAnsi="Calibri" w:cs="Calibri"/>
          <w:color w:val="222222"/>
          <w:lang w:val="fr-CA"/>
        </w:rPr>
        <w:t xml:space="preserve"> siège depuis  l’an 2000 au Conseil d’administration de Not Dead </w:t>
      </w:r>
      <w:proofErr w:type="spellStart"/>
      <w:r w:rsidRPr="00352986">
        <w:rPr>
          <w:rFonts w:ascii="Calibri" w:hAnsi="Calibri" w:cs="Calibri"/>
          <w:color w:val="222222"/>
          <w:lang w:val="fr-CA"/>
        </w:rPr>
        <w:t>Yet</w:t>
      </w:r>
      <w:proofErr w:type="spellEnd"/>
      <w:r w:rsidRPr="00352986">
        <w:rPr>
          <w:rFonts w:ascii="Calibri" w:hAnsi="Calibri" w:cs="Calibri"/>
          <w:color w:val="222222"/>
          <w:lang w:val="fr-CA"/>
        </w:rPr>
        <w:t xml:space="preserve"> aux États-Unis et occupe actuellement  le poste de directrice générale de Toujours Vivant-Not Dead </w:t>
      </w:r>
      <w:proofErr w:type="spellStart"/>
      <w:r w:rsidRPr="00352986">
        <w:rPr>
          <w:rFonts w:ascii="Calibri" w:hAnsi="Calibri" w:cs="Calibri"/>
          <w:color w:val="222222"/>
          <w:lang w:val="fr-CA"/>
        </w:rPr>
        <w:t>Yet</w:t>
      </w:r>
      <w:proofErr w:type="spellEnd"/>
      <w:r w:rsidRPr="00352986">
        <w:rPr>
          <w:rFonts w:ascii="Calibri" w:hAnsi="Calibri" w:cs="Calibri"/>
          <w:color w:val="222222"/>
          <w:lang w:val="fr-CA"/>
        </w:rPr>
        <w:t xml:space="preserve">,  organisme qu’elle a fondé en 2013.  Ce projet du Conseil des Canadiens avec déficiences vise à élargir la portée du Comité d’éthique en fin de vie.   Elle préside en </w:t>
      </w:r>
      <w:proofErr w:type="gramStart"/>
      <w:r w:rsidRPr="00352986">
        <w:rPr>
          <w:rFonts w:ascii="Calibri" w:hAnsi="Calibri" w:cs="Calibri"/>
          <w:color w:val="222222"/>
          <w:lang w:val="fr-CA"/>
        </w:rPr>
        <w:t>outre  le</w:t>
      </w:r>
      <w:proofErr w:type="gramEnd"/>
      <w:r w:rsidRPr="00352986">
        <w:rPr>
          <w:rFonts w:ascii="Calibri" w:hAnsi="Calibri" w:cs="Calibri"/>
          <w:color w:val="222222"/>
          <w:lang w:val="fr-CA"/>
        </w:rPr>
        <w:t xml:space="preserve"> Conseil d’administration  de l’Euthanasia Prevention Coalition.  Elle a publié plusieurs articles et éditoriaux dans des journaux du Canada et d’ailleurs.  Elle réside au sud-ouest du Québec</w:t>
      </w:r>
    </w:p>
    <w:p w14:paraId="11511013" w14:textId="77777777" w:rsidR="0016518E" w:rsidRPr="00352986" w:rsidRDefault="0016518E" w:rsidP="0016518E">
      <w:pPr>
        <w:pStyle w:val="m-2783159109788772840xmsonormal"/>
        <w:shd w:val="clear" w:color="auto" w:fill="FFFFFF"/>
        <w:spacing w:before="0" w:beforeAutospacing="0" w:after="0" w:afterAutospacing="0"/>
        <w:rPr>
          <w:color w:val="222222"/>
          <w:lang w:val="fr-CA"/>
        </w:rPr>
      </w:pPr>
      <w:r w:rsidRPr="00352986">
        <w:rPr>
          <w:rFonts w:ascii="Calibri" w:hAnsi="Calibri" w:cs="Calibri"/>
          <w:b/>
          <w:bCs/>
          <w:color w:val="000000"/>
          <w:lang w:val="fr-CA"/>
        </w:rPr>
        <w:t> </w:t>
      </w:r>
    </w:p>
    <w:p w14:paraId="2197BEB3" w14:textId="115E1913" w:rsidR="00006D7B" w:rsidRPr="00352986" w:rsidRDefault="0016518E" w:rsidP="00006D7B">
      <w:pPr>
        <w:spacing w:after="240"/>
        <w:rPr>
          <w:rFonts w:ascii="Calibri" w:hAnsi="Calibri" w:cs="Calibri"/>
          <w:iCs/>
          <w:lang w:val="fr-CA"/>
        </w:rPr>
      </w:pPr>
      <w:r w:rsidRPr="00352986">
        <w:rPr>
          <w:rFonts w:ascii="Calibri" w:hAnsi="Calibri" w:cs="Calibri"/>
          <w:iCs/>
          <w:lang w:val="fr-CA"/>
        </w:rPr>
        <w:t xml:space="preserve">Ce webinaire a initialement eu lieu le 4 mars 2020 avec 28 participants en ligne. </w:t>
      </w:r>
    </w:p>
    <w:p w14:paraId="0CEDE352" w14:textId="77777777" w:rsidR="0016518E" w:rsidRPr="0016518E" w:rsidRDefault="0016518E" w:rsidP="0016518E">
      <w:pPr>
        <w:rPr>
          <w:b/>
          <w:bCs/>
          <w:lang w:val="fr-CA"/>
        </w:rPr>
      </w:pPr>
      <w:r w:rsidRPr="0016518E">
        <w:rPr>
          <w:b/>
          <w:bCs/>
          <w:lang w:val="fr-CA"/>
        </w:rPr>
        <w:t>Le projet :</w:t>
      </w:r>
    </w:p>
    <w:p w14:paraId="1D366BE0" w14:textId="77777777" w:rsidR="0016518E" w:rsidRPr="0016518E" w:rsidRDefault="0016518E" w:rsidP="0016518E">
      <w:pPr>
        <w:rPr>
          <w:rFonts w:asciiTheme="minorHAnsi" w:hAnsiTheme="minorHAnsi" w:cstheme="minorHAnsi"/>
          <w:iCs/>
          <w:lang w:val="fr-CA"/>
        </w:rPr>
      </w:pPr>
      <w:r w:rsidRPr="0016518E">
        <w:rPr>
          <w:rFonts w:asciiTheme="minorHAnsi" w:hAnsiTheme="minorHAnsi" w:cstheme="minorHAnsi"/>
          <w:lang w:val="fr-CA"/>
        </w:rPr>
        <w:t>Le Projet Se prendre en charge était dirigé par le Conseil des Canadiens avec déficiences (CCD) en partenariat avec l’</w:t>
      </w:r>
      <w:r w:rsidRPr="0016518E">
        <w:rPr>
          <w:rFonts w:asciiTheme="minorHAnsi" w:hAnsiTheme="minorHAnsi" w:cstheme="minorHAnsi"/>
          <w:color w:val="252525"/>
          <w:shd w:val="clear" w:color="auto" w:fill="FFFFFF"/>
          <w:lang w:val="fr-CA"/>
        </w:rPr>
        <w:t xml:space="preserve">Association nationale des étudiant(e)s handicapé(e)s au niveau postsecondaire (NEADS), </w:t>
      </w:r>
      <w:proofErr w:type="spellStart"/>
      <w:r w:rsidRPr="0016518E">
        <w:rPr>
          <w:rFonts w:asciiTheme="minorHAnsi" w:hAnsiTheme="minorHAnsi" w:cstheme="minorHAnsi"/>
          <w:iCs/>
          <w:lang w:val="fr-CA"/>
        </w:rPr>
        <w:t>Citizens</w:t>
      </w:r>
      <w:proofErr w:type="spellEnd"/>
      <w:r w:rsidRPr="0016518E">
        <w:rPr>
          <w:rFonts w:asciiTheme="minorHAnsi" w:hAnsiTheme="minorHAnsi" w:cstheme="minorHAnsi"/>
          <w:iCs/>
          <w:lang w:val="fr-CA"/>
        </w:rPr>
        <w:t xml:space="preserve"> </w:t>
      </w:r>
      <w:proofErr w:type="spellStart"/>
      <w:r w:rsidRPr="0016518E">
        <w:rPr>
          <w:rFonts w:asciiTheme="minorHAnsi" w:hAnsiTheme="minorHAnsi" w:cstheme="minorHAnsi"/>
          <w:iCs/>
          <w:lang w:val="fr-CA"/>
        </w:rPr>
        <w:t>with</w:t>
      </w:r>
      <w:proofErr w:type="spellEnd"/>
      <w:r w:rsidRPr="0016518E">
        <w:rPr>
          <w:rFonts w:asciiTheme="minorHAnsi" w:hAnsiTheme="minorHAnsi" w:cstheme="minorHAnsi"/>
          <w:iCs/>
          <w:lang w:val="fr-CA"/>
        </w:rPr>
        <w:t xml:space="preserve"> </w:t>
      </w:r>
      <w:proofErr w:type="spellStart"/>
      <w:r w:rsidRPr="0016518E">
        <w:rPr>
          <w:rFonts w:asciiTheme="minorHAnsi" w:hAnsiTheme="minorHAnsi" w:cstheme="minorHAnsi"/>
          <w:iCs/>
          <w:lang w:val="fr-CA"/>
        </w:rPr>
        <w:t>Disabilities</w:t>
      </w:r>
      <w:proofErr w:type="spellEnd"/>
      <w:r w:rsidRPr="0016518E">
        <w:rPr>
          <w:rFonts w:asciiTheme="minorHAnsi" w:hAnsiTheme="minorHAnsi" w:cstheme="minorHAnsi"/>
          <w:iCs/>
          <w:lang w:val="fr-CA"/>
        </w:rPr>
        <w:t xml:space="preserve"> - Ontario (CWDO</w:t>
      </w:r>
      <w:proofErr w:type="gramStart"/>
      <w:r w:rsidRPr="0016518E">
        <w:rPr>
          <w:rFonts w:asciiTheme="minorHAnsi" w:hAnsiTheme="minorHAnsi" w:cstheme="minorHAnsi"/>
          <w:iCs/>
          <w:lang w:val="fr-CA"/>
        </w:rPr>
        <w:t>),  la</w:t>
      </w:r>
      <w:proofErr w:type="gramEnd"/>
      <w:r w:rsidRPr="0016518E">
        <w:rPr>
          <w:rFonts w:asciiTheme="minorHAnsi" w:hAnsiTheme="minorHAnsi" w:cstheme="minorHAnsi"/>
          <w:iCs/>
          <w:lang w:val="fr-CA"/>
        </w:rPr>
        <w:t xml:space="preserve">  Manitoba League of </w:t>
      </w:r>
      <w:proofErr w:type="spellStart"/>
      <w:r w:rsidRPr="0016518E">
        <w:rPr>
          <w:rFonts w:asciiTheme="minorHAnsi" w:hAnsiTheme="minorHAnsi" w:cstheme="minorHAnsi"/>
          <w:iCs/>
          <w:lang w:val="fr-CA"/>
        </w:rPr>
        <w:t>Persons</w:t>
      </w:r>
      <w:proofErr w:type="spellEnd"/>
      <w:r w:rsidRPr="0016518E">
        <w:rPr>
          <w:rFonts w:asciiTheme="minorHAnsi" w:hAnsiTheme="minorHAnsi" w:cstheme="minorHAnsi"/>
          <w:iCs/>
          <w:lang w:val="fr-CA"/>
        </w:rPr>
        <w:t xml:space="preserve"> </w:t>
      </w:r>
      <w:proofErr w:type="spellStart"/>
      <w:r w:rsidRPr="0016518E">
        <w:rPr>
          <w:rFonts w:asciiTheme="minorHAnsi" w:hAnsiTheme="minorHAnsi" w:cstheme="minorHAnsi"/>
          <w:iCs/>
          <w:lang w:val="fr-CA"/>
        </w:rPr>
        <w:t>with</w:t>
      </w:r>
      <w:proofErr w:type="spellEnd"/>
      <w:r w:rsidRPr="0016518E">
        <w:rPr>
          <w:rFonts w:asciiTheme="minorHAnsi" w:hAnsiTheme="minorHAnsi" w:cstheme="minorHAnsi"/>
          <w:iCs/>
          <w:lang w:val="fr-CA"/>
        </w:rPr>
        <w:t xml:space="preserve"> </w:t>
      </w:r>
      <w:proofErr w:type="spellStart"/>
      <w:r w:rsidRPr="0016518E">
        <w:rPr>
          <w:rFonts w:asciiTheme="minorHAnsi" w:hAnsiTheme="minorHAnsi" w:cstheme="minorHAnsi"/>
          <w:iCs/>
          <w:lang w:val="fr-CA"/>
        </w:rPr>
        <w:t>Disabilities</w:t>
      </w:r>
      <w:proofErr w:type="spellEnd"/>
      <w:r w:rsidRPr="0016518E">
        <w:rPr>
          <w:rFonts w:asciiTheme="minorHAnsi" w:hAnsiTheme="minorHAnsi" w:cstheme="minorHAnsi"/>
          <w:iCs/>
          <w:lang w:val="fr-CA"/>
        </w:rPr>
        <w:t xml:space="preserve"> (MLPD) et le Canadian </w:t>
      </w:r>
      <w:proofErr w:type="spellStart"/>
      <w:r w:rsidRPr="0016518E">
        <w:rPr>
          <w:rFonts w:asciiTheme="minorHAnsi" w:hAnsiTheme="minorHAnsi" w:cstheme="minorHAnsi"/>
          <w:iCs/>
          <w:lang w:val="fr-CA"/>
        </w:rPr>
        <w:t>Multicultural</w:t>
      </w:r>
      <w:proofErr w:type="spellEnd"/>
      <w:r w:rsidRPr="0016518E">
        <w:rPr>
          <w:rFonts w:asciiTheme="minorHAnsi" w:hAnsiTheme="minorHAnsi" w:cstheme="minorHAnsi"/>
          <w:iCs/>
          <w:lang w:val="fr-CA"/>
        </w:rPr>
        <w:t xml:space="preserve"> </w:t>
      </w:r>
      <w:proofErr w:type="spellStart"/>
      <w:r w:rsidRPr="0016518E">
        <w:rPr>
          <w:rFonts w:asciiTheme="minorHAnsi" w:hAnsiTheme="minorHAnsi" w:cstheme="minorHAnsi"/>
          <w:iCs/>
          <w:lang w:val="fr-CA"/>
        </w:rPr>
        <w:t>Disability</w:t>
      </w:r>
      <w:proofErr w:type="spellEnd"/>
      <w:r w:rsidRPr="0016518E">
        <w:rPr>
          <w:rFonts w:asciiTheme="minorHAnsi" w:hAnsiTheme="minorHAnsi" w:cstheme="minorHAnsi"/>
          <w:iCs/>
          <w:lang w:val="fr-CA"/>
        </w:rPr>
        <w:t xml:space="preserve"> Centre INC.</w:t>
      </w:r>
    </w:p>
    <w:p w14:paraId="4BD534DC" w14:textId="77777777" w:rsidR="0016518E" w:rsidRPr="0016518E" w:rsidRDefault="0016518E" w:rsidP="0016518E">
      <w:pPr>
        <w:rPr>
          <w:rFonts w:asciiTheme="minorHAnsi" w:hAnsiTheme="minorHAnsi" w:cstheme="minorHAnsi"/>
          <w:lang w:val="fr-CA"/>
        </w:rPr>
      </w:pPr>
      <w:r w:rsidRPr="0016518E">
        <w:rPr>
          <w:rFonts w:asciiTheme="minorHAnsi" w:hAnsiTheme="minorHAnsi" w:cstheme="minorHAnsi"/>
          <w:iCs/>
          <w:lang w:val="fr-CA"/>
        </w:rPr>
        <w:lastRenderedPageBreak/>
        <w:t xml:space="preserve">Ces webinaires faisaient partie d’un projet axé sur les droits des personnes handicapées au Canada et financé en 2019-2020 par Emploi et Développement social Canada. </w:t>
      </w:r>
    </w:p>
    <w:p w14:paraId="4D59B682" w14:textId="77777777" w:rsidR="0016518E" w:rsidRPr="00750208" w:rsidRDefault="0016518E" w:rsidP="0016518E">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Par des activités de renforcement de la capacité, ce projet crée une plus forte sensibilisation vis-à-vis de la Convention relative aux droits des personnes handicapées (CDPH), du Protocole facultatif (PF) et des mécanismes canadiens destinés à remédier à la discrimination subie par les personnes en situation de handicap.</w:t>
      </w:r>
    </w:p>
    <w:p w14:paraId="05BB8A39" w14:textId="77777777" w:rsidR="0016518E" w:rsidRPr="00750208" w:rsidRDefault="0016518E" w:rsidP="0016518E">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Ce projet est articulé autour de trois pôles :</w:t>
      </w:r>
    </w:p>
    <w:p w14:paraId="06B25CE4" w14:textId="77777777" w:rsidR="0016518E" w:rsidRPr="00750208" w:rsidRDefault="0016518E" w:rsidP="0016518E">
      <w:pPr>
        <w:numPr>
          <w:ilvl w:val="0"/>
          <w:numId w:val="3"/>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Des séances de formation face à face</w:t>
      </w:r>
      <w:r w:rsidRPr="0016518E">
        <w:rPr>
          <w:rFonts w:asciiTheme="minorHAnsi" w:eastAsia="Times New Roman" w:hAnsiTheme="minorHAnsi" w:cstheme="minorHAnsi"/>
          <w:color w:val="252525"/>
          <w:lang w:val="fr-CA" w:eastAsia="en-CA"/>
        </w:rPr>
        <w:t xml:space="preserve">, </w:t>
      </w:r>
      <w:r w:rsidRPr="00750208">
        <w:rPr>
          <w:rFonts w:asciiTheme="minorHAnsi" w:eastAsia="Times New Roman" w:hAnsiTheme="minorHAnsi" w:cstheme="minorHAnsi"/>
          <w:color w:val="252525"/>
          <w:lang w:val="fr-CA" w:eastAsia="en-CA"/>
        </w:rPr>
        <w:t xml:space="preserve"> </w:t>
      </w:r>
    </w:p>
    <w:p w14:paraId="03A24271" w14:textId="77777777" w:rsidR="0016518E" w:rsidRPr="0016518E" w:rsidRDefault="0016518E" w:rsidP="0016518E">
      <w:pPr>
        <w:numPr>
          <w:ilvl w:val="0"/>
          <w:numId w:val="3"/>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Une formation en ligne à progression auto-contrôlée sur la CDPH-PF</w:t>
      </w:r>
      <w:r w:rsidRPr="0016518E">
        <w:rPr>
          <w:rFonts w:asciiTheme="minorHAnsi" w:eastAsia="Times New Roman" w:hAnsiTheme="minorHAnsi" w:cstheme="minorHAnsi"/>
          <w:color w:val="252525"/>
          <w:lang w:val="fr-CA" w:eastAsia="en-CA"/>
        </w:rPr>
        <w:t>, et</w:t>
      </w:r>
    </w:p>
    <w:p w14:paraId="02DB9197" w14:textId="77777777" w:rsidR="0016518E" w:rsidRPr="0016518E" w:rsidRDefault="0016518E" w:rsidP="0016518E">
      <w:pPr>
        <w:numPr>
          <w:ilvl w:val="0"/>
          <w:numId w:val="3"/>
        </w:numPr>
        <w:shd w:val="clear" w:color="auto" w:fill="FFFFFF"/>
        <w:spacing w:after="0"/>
        <w:rPr>
          <w:rFonts w:asciiTheme="minorHAnsi" w:eastAsia="Times New Roman" w:hAnsiTheme="minorHAnsi" w:cstheme="minorHAnsi"/>
          <w:color w:val="252525"/>
          <w:lang w:eastAsia="en-CA"/>
        </w:rPr>
      </w:pPr>
      <w:r w:rsidRPr="00750208">
        <w:rPr>
          <w:rFonts w:asciiTheme="minorHAnsi" w:eastAsia="Times New Roman" w:hAnsiTheme="minorHAnsi" w:cstheme="minorHAnsi"/>
          <w:color w:val="252525"/>
          <w:lang w:val="fr-CA" w:eastAsia="en-CA"/>
        </w:rPr>
        <w:t>Une série de 10 webinaires</w:t>
      </w:r>
      <w:r w:rsidRPr="0016518E">
        <w:rPr>
          <w:rFonts w:asciiTheme="minorHAnsi" w:eastAsia="Times New Roman" w:hAnsiTheme="minorHAnsi" w:cstheme="minorHAnsi"/>
          <w:color w:val="252525"/>
          <w:lang w:eastAsia="en-CA"/>
        </w:rPr>
        <w:t>.</w:t>
      </w:r>
    </w:p>
    <w:p w14:paraId="3C6D0B99" w14:textId="77777777" w:rsidR="0016518E" w:rsidRPr="0016518E" w:rsidRDefault="0016518E" w:rsidP="0016518E">
      <w:pPr>
        <w:shd w:val="clear" w:color="auto" w:fill="FFFFFF"/>
        <w:spacing w:after="0"/>
        <w:rPr>
          <w:rFonts w:asciiTheme="minorHAnsi" w:eastAsia="Times New Roman" w:hAnsiTheme="minorHAnsi" w:cstheme="minorHAnsi"/>
          <w:color w:val="252525"/>
          <w:lang w:eastAsia="en-CA"/>
        </w:rPr>
      </w:pPr>
    </w:p>
    <w:p w14:paraId="3E62B9D6" w14:textId="77777777" w:rsidR="0016518E" w:rsidRPr="00750208" w:rsidRDefault="0016518E" w:rsidP="0016518E">
      <w:pPr>
        <w:shd w:val="clear" w:color="auto" w:fill="FFFFFF"/>
        <w:spacing w:after="0"/>
        <w:rPr>
          <w:rFonts w:asciiTheme="minorHAnsi" w:eastAsia="Times New Roman" w:hAnsiTheme="minorHAnsi" w:cstheme="minorHAnsi"/>
          <w:color w:val="252525"/>
          <w:lang w:val="fr-CA" w:eastAsia="en-CA"/>
        </w:rPr>
      </w:pPr>
      <w:r w:rsidRPr="0016518E">
        <w:rPr>
          <w:rFonts w:asciiTheme="minorHAnsi" w:eastAsia="Times New Roman" w:hAnsiTheme="minorHAnsi" w:cstheme="minorHAnsi"/>
          <w:color w:val="252525"/>
          <w:lang w:val="fr-CA" w:eastAsia="en-CA"/>
        </w:rPr>
        <w:t>Les webinaires Se prendre en charge ouvrent la voie sur les droits des personnes en situation de handicap au Canada.</w:t>
      </w:r>
    </w:p>
    <w:p w14:paraId="6C801BA2" w14:textId="77777777" w:rsidR="0016518E" w:rsidRPr="00750208" w:rsidRDefault="0016518E" w:rsidP="0016518E">
      <w:pPr>
        <w:shd w:val="clear" w:color="auto" w:fill="FFFFFF"/>
        <w:spacing w:after="0"/>
        <w:ind w:left="720"/>
        <w:rPr>
          <w:rFonts w:asciiTheme="minorHAnsi" w:eastAsia="Times New Roman" w:hAnsiTheme="minorHAnsi" w:cstheme="minorHAnsi"/>
          <w:color w:val="252525"/>
          <w:lang w:val="fr-CA" w:eastAsia="en-CA"/>
        </w:rPr>
      </w:pPr>
    </w:p>
    <w:sectPr w:rsidR="0016518E" w:rsidRPr="00750208" w:rsidSect="00006D7B">
      <w:headerReference w:type="default" r:id="rId7"/>
      <w:headerReference w:type="first" r:id="rId8"/>
      <w:footerReference w:type="first" r:id="rId9"/>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07C9" w14:textId="77777777" w:rsidR="00006D7B" w:rsidRDefault="00006D7B" w:rsidP="00006D7B">
      <w:pPr>
        <w:spacing w:after="0"/>
      </w:pPr>
      <w:r>
        <w:separator/>
      </w:r>
    </w:p>
  </w:endnote>
  <w:endnote w:type="continuationSeparator" w:id="0">
    <w:p w14:paraId="40045B60" w14:textId="77777777" w:rsidR="00006D7B" w:rsidRDefault="00006D7B" w:rsidP="00006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8537" w14:textId="77777777" w:rsidR="00473E37" w:rsidRPr="001753AD" w:rsidRDefault="00352986" w:rsidP="00473E37">
    <w:pPr>
      <w:pStyle w:val="footerblack"/>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45C0" w14:textId="77777777" w:rsidR="00006D7B" w:rsidRDefault="00006D7B" w:rsidP="00006D7B">
      <w:pPr>
        <w:spacing w:after="0"/>
      </w:pPr>
      <w:r>
        <w:separator/>
      </w:r>
    </w:p>
  </w:footnote>
  <w:footnote w:type="continuationSeparator" w:id="0">
    <w:p w14:paraId="6E297CCE" w14:textId="77777777" w:rsidR="00006D7B" w:rsidRDefault="00006D7B" w:rsidP="00006D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CE05" w14:textId="77777777" w:rsidR="0001785B" w:rsidRDefault="00352986">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p w14:paraId="75DB7233" w14:textId="77777777" w:rsidR="00725CC7" w:rsidRPr="00183FF4" w:rsidRDefault="0035298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5011" w14:textId="7B8896E4" w:rsidR="00AB4306" w:rsidRDefault="00352986" w:rsidP="00473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4AA3"/>
    <w:multiLevelType w:val="hybridMultilevel"/>
    <w:tmpl w:val="3C5296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F58796A"/>
    <w:multiLevelType w:val="multilevel"/>
    <w:tmpl w:val="6EE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809A5"/>
    <w:multiLevelType w:val="hybridMultilevel"/>
    <w:tmpl w:val="499ECA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7B"/>
    <w:rsid w:val="00006D7B"/>
    <w:rsid w:val="0016518E"/>
    <w:rsid w:val="002A3DC5"/>
    <w:rsid w:val="00352986"/>
    <w:rsid w:val="00C33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C882"/>
  <w15:chartTrackingRefBased/>
  <w15:docId w15:val="{C10E9E4E-44C4-4682-839C-F1C69D81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7B"/>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006D7B"/>
    <w:pPr>
      <w:keepNext/>
      <w:spacing w:before="360" w:after="180"/>
      <w:outlineLvl w:val="0"/>
    </w:pPr>
    <w:rPr>
      <w:rFonts w:ascii="Calibri" w:eastAsia="Times New Roman" w:hAnsi="Calibri"/>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7B"/>
    <w:rPr>
      <w:rFonts w:ascii="Calibri" w:eastAsia="Times New Roman" w:hAnsi="Calibri" w:cs="Times New Roman"/>
      <w:bCs/>
      <w:kern w:val="32"/>
      <w:sz w:val="24"/>
      <w:szCs w:val="32"/>
      <w:u w:val="single"/>
      <w:lang w:val="en-US"/>
    </w:rPr>
  </w:style>
  <w:style w:type="paragraph" w:styleId="Header">
    <w:name w:val="header"/>
    <w:basedOn w:val="Normal"/>
    <w:link w:val="HeaderChar"/>
    <w:uiPriority w:val="99"/>
    <w:unhideWhenUsed/>
    <w:rsid w:val="00006D7B"/>
    <w:pPr>
      <w:tabs>
        <w:tab w:val="center" w:pos="4320"/>
        <w:tab w:val="right" w:pos="8640"/>
      </w:tabs>
      <w:spacing w:after="0"/>
    </w:pPr>
  </w:style>
  <w:style w:type="character" w:customStyle="1" w:styleId="HeaderChar">
    <w:name w:val="Header Char"/>
    <w:basedOn w:val="DefaultParagraphFont"/>
    <w:link w:val="Header"/>
    <w:uiPriority w:val="99"/>
    <w:rsid w:val="00006D7B"/>
    <w:rPr>
      <w:rFonts w:ascii="Cambria" w:eastAsia="Cambria" w:hAnsi="Cambria" w:cs="Times New Roman"/>
      <w:sz w:val="24"/>
      <w:szCs w:val="24"/>
      <w:lang w:val="en-US"/>
    </w:rPr>
  </w:style>
  <w:style w:type="paragraph" w:customStyle="1" w:styleId="footerblack">
    <w:name w:val="footer black"/>
    <w:basedOn w:val="Normal"/>
    <w:qFormat/>
    <w:rsid w:val="00006D7B"/>
    <w:pPr>
      <w:tabs>
        <w:tab w:val="left" w:pos="720"/>
        <w:tab w:val="left" w:pos="1080"/>
        <w:tab w:val="left" w:pos="1440"/>
        <w:tab w:val="right" w:pos="9810"/>
      </w:tabs>
      <w:spacing w:after="40"/>
    </w:pPr>
    <w:rPr>
      <w:rFonts w:ascii="Georgia" w:hAnsi="Georgia"/>
      <w:sz w:val="18"/>
    </w:rPr>
  </w:style>
  <w:style w:type="paragraph" w:customStyle="1" w:styleId="footerred">
    <w:name w:val="footer red"/>
    <w:basedOn w:val="footerblack"/>
    <w:qFormat/>
    <w:rsid w:val="00006D7B"/>
    <w:rPr>
      <w:color w:val="F01201"/>
    </w:rPr>
  </w:style>
  <w:style w:type="paragraph" w:styleId="Footer">
    <w:name w:val="footer"/>
    <w:basedOn w:val="Normal"/>
    <w:link w:val="FooterChar"/>
    <w:uiPriority w:val="99"/>
    <w:unhideWhenUsed/>
    <w:rsid w:val="00006D7B"/>
    <w:pPr>
      <w:tabs>
        <w:tab w:val="center" w:pos="4680"/>
        <w:tab w:val="right" w:pos="9360"/>
      </w:tabs>
      <w:spacing w:after="0"/>
    </w:pPr>
  </w:style>
  <w:style w:type="character" w:customStyle="1" w:styleId="FooterChar">
    <w:name w:val="Footer Char"/>
    <w:basedOn w:val="DefaultParagraphFont"/>
    <w:link w:val="Footer"/>
    <w:uiPriority w:val="99"/>
    <w:rsid w:val="00006D7B"/>
    <w:rPr>
      <w:rFonts w:ascii="Cambria" w:eastAsia="Cambria" w:hAnsi="Cambria" w:cs="Times New Roman"/>
      <w:sz w:val="24"/>
      <w:szCs w:val="24"/>
      <w:lang w:val="en-US"/>
    </w:rPr>
  </w:style>
  <w:style w:type="paragraph" w:customStyle="1" w:styleId="m-2783159109788772840xmsonormal">
    <w:name w:val="m_-2783159109788772840xmsonormal"/>
    <w:basedOn w:val="Normal"/>
    <w:rsid w:val="0016518E"/>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2</cp:revision>
  <dcterms:created xsi:type="dcterms:W3CDTF">2020-04-05T16:13:00Z</dcterms:created>
  <dcterms:modified xsi:type="dcterms:W3CDTF">2020-04-05T16:36:00Z</dcterms:modified>
</cp:coreProperties>
</file>